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D8A" w:rsidRPr="00C923F3" w:rsidRDefault="00C923F3" w:rsidP="00C923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3F3">
        <w:rPr>
          <w:rFonts w:ascii="Times New Roman" w:hAnsi="Times New Roman" w:cs="Times New Roman"/>
          <w:b/>
          <w:sz w:val="24"/>
          <w:szCs w:val="24"/>
        </w:rPr>
        <w:t>МБОУ «Верхне-</w:t>
      </w:r>
      <w:proofErr w:type="spellStart"/>
      <w:r w:rsidRPr="00C923F3">
        <w:rPr>
          <w:rFonts w:ascii="Times New Roman" w:hAnsi="Times New Roman" w:cs="Times New Roman"/>
          <w:b/>
          <w:sz w:val="24"/>
          <w:szCs w:val="24"/>
        </w:rPr>
        <w:t>Ульхунская</w:t>
      </w:r>
      <w:proofErr w:type="spellEnd"/>
      <w:r w:rsidRPr="00C923F3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9C7D8A" w:rsidRDefault="009C7D8A" w:rsidP="00C923F3">
      <w:pPr>
        <w:jc w:val="center"/>
      </w:pPr>
      <w:r w:rsidRPr="009C7D8A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курса алгебры 7 класса</w:t>
      </w:r>
      <w:bookmarkStart w:id="0" w:name="_GoBack"/>
      <w:bookmarkEnd w:id="0"/>
    </w:p>
    <w:tbl>
      <w:tblPr>
        <w:tblStyle w:val="2"/>
        <w:tblW w:w="14973" w:type="dxa"/>
        <w:tblLayout w:type="fixed"/>
        <w:tblLook w:val="04A0" w:firstRow="1" w:lastRow="0" w:firstColumn="1" w:lastColumn="0" w:noHBand="0" w:noVBand="1"/>
      </w:tblPr>
      <w:tblGrid>
        <w:gridCol w:w="530"/>
        <w:gridCol w:w="142"/>
        <w:gridCol w:w="3547"/>
        <w:gridCol w:w="29"/>
        <w:gridCol w:w="567"/>
        <w:gridCol w:w="211"/>
        <w:gridCol w:w="6593"/>
        <w:gridCol w:w="678"/>
        <w:gridCol w:w="31"/>
        <w:gridCol w:w="2409"/>
        <w:gridCol w:w="236"/>
      </w:tblGrid>
      <w:tr w:rsidR="00DA58F2" w:rsidRPr="00C432F5" w:rsidTr="00DA58F2">
        <w:trPr>
          <w:gridAfter w:val="1"/>
          <w:wAfter w:w="236" w:type="dxa"/>
          <w:cantSplit/>
          <w:trHeight w:val="2257"/>
        </w:trPr>
        <w:tc>
          <w:tcPr>
            <w:tcW w:w="530" w:type="dxa"/>
            <w:textDirection w:val="btLr"/>
          </w:tcPr>
          <w:p w:rsidR="00DA58F2" w:rsidRPr="00C432F5" w:rsidRDefault="00DA58F2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№ урока</w:t>
            </w:r>
          </w:p>
          <w:p w:rsidR="00DA58F2" w:rsidRPr="00C432F5" w:rsidRDefault="00DA58F2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9" w:type="dxa"/>
            <w:gridSpan w:val="2"/>
          </w:tcPr>
          <w:p w:rsidR="00DA58F2" w:rsidRPr="00C432F5" w:rsidRDefault="00DA58F2" w:rsidP="00DB5C0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разделов, тем</w:t>
            </w:r>
          </w:p>
          <w:p w:rsidR="00DA58F2" w:rsidRPr="00C432F5" w:rsidRDefault="00DA58F2" w:rsidP="00DB5C0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gridSpan w:val="2"/>
            <w:textDirection w:val="btLr"/>
          </w:tcPr>
          <w:p w:rsidR="00DA58F2" w:rsidRPr="00C432F5" w:rsidRDefault="00DA58F2" w:rsidP="00C432F5">
            <w:pPr>
              <w:widowControl w:val="0"/>
              <w:autoSpaceDE w:val="0"/>
              <w:autoSpaceDN w:val="0"/>
              <w:adjustRightInd w:val="0"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6804" w:type="dxa"/>
            <w:gridSpan w:val="2"/>
          </w:tcPr>
          <w:p w:rsidR="00DA58F2" w:rsidRPr="00C432F5" w:rsidRDefault="00DA58F2" w:rsidP="00DB5C0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  <w:p w:rsidR="00DA58F2" w:rsidRPr="00C432F5" w:rsidRDefault="00DA58F2" w:rsidP="00DB5C0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extDirection w:val="btLr"/>
          </w:tcPr>
          <w:p w:rsidR="00DA58F2" w:rsidRPr="00C432F5" w:rsidRDefault="00DA58F2" w:rsidP="00C432F5">
            <w:pPr>
              <w:widowControl w:val="0"/>
              <w:autoSpaceDE w:val="0"/>
              <w:autoSpaceDN w:val="0"/>
              <w:adjustRightInd w:val="0"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DA58F2" w:rsidRPr="00C432F5" w:rsidRDefault="00DA58F2" w:rsidP="00DA58F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неделя</w:t>
            </w:r>
          </w:p>
        </w:tc>
      </w:tr>
      <w:tr w:rsidR="00C432F5" w:rsidRPr="00C432F5" w:rsidTr="009C7D8A">
        <w:trPr>
          <w:gridAfter w:val="1"/>
          <w:wAfter w:w="236" w:type="dxa"/>
          <w:cantSplit/>
          <w:trHeight w:val="272"/>
        </w:trPr>
        <w:tc>
          <w:tcPr>
            <w:tcW w:w="14737" w:type="dxa"/>
            <w:gridSpan w:val="10"/>
          </w:tcPr>
          <w:p w:rsidR="00C432F5" w:rsidRPr="00C432F5" w:rsidRDefault="009401DB" w:rsidP="009C7D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I</w:t>
            </w:r>
            <w:r w:rsidR="00C432F5" w:rsidRPr="00C432F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четверть (3 часа в неделю, всего 27 часов)</w:t>
            </w:r>
          </w:p>
        </w:tc>
      </w:tr>
      <w:tr w:rsidR="00C432F5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C432F5" w:rsidRPr="00C432F5" w:rsidRDefault="00C432F5" w:rsidP="009C7D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Математический язык. Математическая модель (14 часов)</w:t>
            </w:r>
          </w:p>
        </w:tc>
      </w:tr>
      <w:tr w:rsidR="00C432F5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C432F5" w:rsidRPr="00C432F5" w:rsidRDefault="00C432F5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(УУД)</w:t>
            </w:r>
          </w:p>
          <w:p w:rsidR="00C432F5" w:rsidRPr="00C432F5" w:rsidRDefault="00C432F5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 формирование</w:t>
            </w:r>
            <w:proofErr w:type="gramEnd"/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стартовой мотивации к изучению нового, формирование навыков составления алгоритма выполнения задания, навыков выполнения творческого задания</w:t>
            </w:r>
          </w:p>
          <w:p w:rsidR="00C432F5" w:rsidRPr="00C432F5" w:rsidRDefault="00C432F5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      </w: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432F5" w:rsidRPr="00C432F5" w:rsidRDefault="00C432F5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различать методы познания окружающего мира по его целям (наблюдение, опыт, эксперимент, моделирование, вычисление), анализировать результаты элементарных исследований, фиксировать их результаты; выявлять особенности разных объектов в процессе их изучения, выполнять учебные задачи, не имеющие однозначного решения.</w:t>
            </w:r>
          </w:p>
          <w:p w:rsidR="00C432F5" w:rsidRPr="00C432F5" w:rsidRDefault="00C432F5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и алгебраические выражения</w:t>
            </w:r>
          </w:p>
        </w:tc>
        <w:tc>
          <w:tcPr>
            <w:tcW w:w="596" w:type="dxa"/>
            <w:gridSpan w:val="2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понятия: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Числовое выражение, алгебраическое выражение, значение выражения, переменная, допустимое и недопустимое значение переменной.</w:t>
            </w:r>
          </w:p>
        </w:tc>
        <w:tc>
          <w:tcPr>
            <w:tcW w:w="678" w:type="dxa"/>
            <w:vMerge w:val="restart"/>
          </w:tcPr>
          <w:p w:rsidR="009557ED" w:rsidRPr="009557ED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2-5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и алгебраические выражения</w:t>
            </w:r>
          </w:p>
        </w:tc>
        <w:tc>
          <w:tcPr>
            <w:tcW w:w="596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Находить значение алгебраического выражения при заданных значениях переменных;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Воспринимать устную речь, проводить информационно- смысловой анализ текста и лекции, приводить и разбирать примеры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находить значение алгебраического выражения при заданных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значениях  переменных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рациональным способом; 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2-5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и алгебраические выражения</w:t>
            </w:r>
          </w:p>
        </w:tc>
        <w:tc>
          <w:tcPr>
            <w:tcW w:w="596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Определять значения переменных, при которых имеет смысл выражение;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Участвовать в диалоге, отражать в письменной форме свои решения, работать с математическим справочником,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выполнять  и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оформлять тестовые задания 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определять, какие значения переменных для данного выражения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являются допустимыми, недопустимыми; делать вывод о том, имеет ли смысл данное числовое выражение; 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2-5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математический язык</w:t>
            </w:r>
          </w:p>
        </w:tc>
        <w:tc>
          <w:tcPr>
            <w:tcW w:w="596" w:type="dxa"/>
            <w:gridSpan w:val="2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понятие математического языка.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«перевод» выражений с математического языка на обычный язык и обратно;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7-12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математический язык.  Условие задачи</w:t>
            </w:r>
          </w:p>
        </w:tc>
        <w:tc>
          <w:tcPr>
            <w:tcW w:w="596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понятие математической модели.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Уметь: Составлять математическую модель реальной ситуации, используя математический язык; Искать несколько способов решения, аргументировать рациональный способ, проводить доказательные рассуждения 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решать текстовые задачи, используя метод математического моделирования. 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7-12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математическая модель</w:t>
            </w:r>
          </w:p>
        </w:tc>
        <w:tc>
          <w:tcPr>
            <w:tcW w:w="596" w:type="dxa"/>
            <w:gridSpan w:val="2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Решать текстовые задачи, выделяя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 этапа математического моделирования;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7-12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математическая модель. Переход от реальных ситуаций к математическим моделям</w:t>
            </w:r>
          </w:p>
        </w:tc>
        <w:tc>
          <w:tcPr>
            <w:tcW w:w="596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Решать текстовые задачи, выделяя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 этапа математического моделирования;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14-19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математическая модель. Этапы математического моделирования</w:t>
            </w:r>
          </w:p>
        </w:tc>
        <w:tc>
          <w:tcPr>
            <w:tcW w:w="596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14-19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 с одной переменной</w:t>
            </w:r>
          </w:p>
        </w:tc>
        <w:tc>
          <w:tcPr>
            <w:tcW w:w="596" w:type="dxa"/>
            <w:gridSpan w:val="2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gridSpan w:val="2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решать линейные уравнения и применять эти умения при решении текстовых задач; 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решать текстовые задачи, используя метод математического моделирования. 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14-19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 с одной переменной</w:t>
            </w:r>
          </w:p>
        </w:tc>
        <w:tc>
          <w:tcPr>
            <w:tcW w:w="596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21-26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прямая</w:t>
            </w:r>
          </w:p>
        </w:tc>
        <w:tc>
          <w:tcPr>
            <w:tcW w:w="596" w:type="dxa"/>
            <w:gridSpan w:val="2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Иметь представление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 координатной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прямой, о координатах точки, о модуле числа, о числовых промежутках.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составлять алгоритмы, отражать в письменной форме результаты деятельности, заполнять математические кроссворды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отмечать на координатной прямой точку с заданной координатой, определять координату точки; определять вид промежутка. 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21-26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прямая как математическая модель</w:t>
            </w:r>
          </w:p>
        </w:tc>
        <w:tc>
          <w:tcPr>
            <w:tcW w:w="596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Отмечать на координатной прямой точку с заданной координатой, определять координату точки; определять вид промежутка;</w:t>
            </w:r>
          </w:p>
        </w:tc>
        <w:tc>
          <w:tcPr>
            <w:tcW w:w="709" w:type="dxa"/>
            <w:gridSpan w:val="2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21-26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и ряды данных</w:t>
            </w:r>
          </w:p>
        </w:tc>
        <w:tc>
          <w:tcPr>
            <w:tcW w:w="596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  ряды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данных; знать понятия объёма, размаха, моды.</w:t>
            </w:r>
          </w:p>
        </w:tc>
        <w:tc>
          <w:tcPr>
            <w:tcW w:w="709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сентября – 3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«Математический язык. Математическая модель»</w:t>
            </w:r>
          </w:p>
        </w:tc>
        <w:tc>
          <w:tcPr>
            <w:tcW w:w="596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Предвидеть возможные последствия своих действий 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обобщать и систематизировать знания по задачам повышенной сложности. Владение навыками контроля и оценки своей деятельности </w:t>
            </w:r>
          </w:p>
        </w:tc>
        <w:tc>
          <w:tcPr>
            <w:tcW w:w="3118" w:type="dxa"/>
            <w:gridSpan w:val="3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сентября – 3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2F5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C432F5" w:rsidRPr="00C432F5" w:rsidRDefault="00E70089" w:rsidP="009C7D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Линейная функция (14</w:t>
            </w:r>
            <w:r w:rsidR="00C432F5"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432F5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C432F5" w:rsidRPr="00C432F5" w:rsidRDefault="00C432F5" w:rsidP="009C7D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(УУД)</w:t>
            </w:r>
          </w:p>
          <w:p w:rsidR="00C432F5" w:rsidRPr="00C432F5" w:rsidRDefault="00C432F5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Личностные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 формирование</w:t>
            </w:r>
            <w:proofErr w:type="gramEnd"/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стартовой мотивации к изучению нового, формирование навыков составления алгоритма выполнения задания, навыков выполнения творческого задания</w:t>
            </w:r>
          </w:p>
          <w:p w:rsidR="00C432F5" w:rsidRPr="00C432F5" w:rsidRDefault="00C432F5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      </w: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432F5" w:rsidRPr="00C432F5" w:rsidRDefault="00C432F5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различать методы познания окружающего мира по его целям (наблюдение, опыт, эксперимент, моделирование, вычисление), анализировать результаты элементарных исследований, фиксировать их результаты; выявлять особенности разных объектов в процессе их изучения, выполнять учебные задачи, не имеющие однозначного решения.</w:t>
            </w:r>
          </w:p>
          <w:p w:rsidR="00C432F5" w:rsidRPr="00C432F5" w:rsidRDefault="00C432F5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плоскость</w:t>
            </w:r>
          </w:p>
        </w:tc>
        <w:tc>
          <w:tcPr>
            <w:tcW w:w="807" w:type="dxa"/>
            <w:gridSpan w:val="3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понятия: Координатная плоскость, координаты точки. 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Находить координаты точки на плоскости, отмечать точку с заданными координатами, используя алгоритм построения точки в прямоугольной системе координат;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координатам точки определение её положения без построения, определение в каком координатном угле расположена точка.</w:t>
            </w:r>
          </w:p>
        </w:tc>
        <w:tc>
          <w:tcPr>
            <w:tcW w:w="678" w:type="dxa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сентября – 3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плоскость как математическая модель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3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5-10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 с двумя переменными и его график</w:t>
            </w:r>
          </w:p>
        </w:tc>
        <w:tc>
          <w:tcPr>
            <w:tcW w:w="807" w:type="dxa"/>
            <w:gridSpan w:val="3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линейном уравнении с двумя переменными, о решении уравнения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ax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by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0; о графике уравнения.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воспроизводить теорию, прослушанную с заданной степенью свернутости, участвовать в диалоге, подбирать аргументы для объяснения ошибок Умение составлять линейное уравнение по заданному корню; строить график уравнения на координатной плоскости.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5-10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 с двумя переменными и его график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Определять, является ли пара чисел решением линейного уравнения с двумя неизвестными, строить график уравнения 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ax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by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0; 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находить корень линейного уравнения с двумя переменными, удовлетворяющий заданным условиям. 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5-10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Линейное уравнение с двумя переменными и его график 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3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точку пересечения графиков линейных уравнений без построения, выражать в линейном уравнении одну переменную через другую;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Заполнять и оформлять таблицы, отвечать на вопросы с помощью таблиц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связывать словесную, алгебраическую и геометрическую модели реальной ситуации. 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12-17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функция и её график</w:t>
            </w:r>
          </w:p>
        </w:tc>
        <w:tc>
          <w:tcPr>
            <w:tcW w:w="807" w:type="dxa"/>
            <w:gridSpan w:val="3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понятия: Линейная функция, независимая переменная (аргумент), зависимая переменная, график линейной функции. 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 формуле определять характер монотонности, заполнять и оформлять таблицы, отвечать на вопросы с помощью таблиц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преобразовывать линейное уравнение к виду линейной функции у = </w:t>
            </w:r>
            <w:proofErr w:type="spell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kx</w:t>
            </w:r>
            <w:proofErr w:type="spell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находить значение функции при заданном значении аргумента, находить значение аргумента при заданном значении функции, строить график линейной функции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12-17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функция и её график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преобразовывать линейное уравнение к виду линейной функции 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= </w:t>
            </w:r>
            <w:proofErr w:type="spell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kx</w:t>
            </w:r>
            <w:proofErr w:type="spell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находить значение функции при заданном значении аргумента, находить значение аргумента при заданном значении функции, строить график линейной функции;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решить линейное неравенство, с помощью графика функции у = </w:t>
            </w:r>
            <w:proofErr w:type="spell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kx</w:t>
            </w:r>
            <w:proofErr w:type="spell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определить знаки коэффициентов </w:t>
            </w:r>
            <w:proofErr w:type="spell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kx</w:t>
            </w:r>
            <w:proofErr w:type="spell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 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и, если известно через какие четверти проходит график.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12-17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функция как математическая модель реальных ситуаций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Находить координаты точек пересечения графика с координатными осями, координаты точки пересечения графиков двух линейных функций, наибольшее и наименьшее значения функции на заданном промежутке;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приводить примеры реальных ситуаций, математическими моделями которых являются линейные функции. 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19-24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 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функция у=</w:t>
            </w:r>
            <w:proofErr w:type="spellStart"/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кх</w:t>
            </w:r>
            <w:proofErr w:type="spellEnd"/>
          </w:p>
        </w:tc>
        <w:tc>
          <w:tcPr>
            <w:tcW w:w="807" w:type="dxa"/>
            <w:gridSpan w:val="3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 прямой пропорциональности, коэффициента пропорциональности, углового коэффициента.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находить коэффициент пропорциональности, строить график функции у = </w:t>
            </w:r>
            <w:proofErr w:type="spell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kx</w:t>
            </w:r>
            <w:proofErr w:type="spell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объяснить изученные положения на самостоятельно подобранных конкретных примерах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доказывать, что графиком прямой пропорциональности является прямая линия. Определять знак углового коэффициента по графику;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 графику составлять уравнение прямой линии; решать проблемные задачи и ситуации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19-24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расположение графиков линейных функций</w:t>
            </w:r>
          </w:p>
        </w:tc>
        <w:tc>
          <w:tcPr>
            <w:tcW w:w="807" w:type="dxa"/>
            <w:gridSpan w:val="3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Определять взаимное расположение графиков по виду линейных функций;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Воспроизводить прочитанную информацию с заданной степенью свернутости, работать по заданному алгоритму 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находить неизвестные компоненты линейных функций, если задано взаимное расположение их графиков.</w:t>
            </w:r>
          </w:p>
        </w:tc>
        <w:tc>
          <w:tcPr>
            <w:tcW w:w="709" w:type="dxa"/>
            <w:gridSpan w:val="2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19-24 октября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«Линейная функция»</w:t>
            </w:r>
          </w:p>
        </w:tc>
        <w:tc>
          <w:tcPr>
            <w:tcW w:w="807" w:type="dxa"/>
            <w:gridSpan w:val="3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расширять и обобщать знания о построении графика линейной функции, исследовать взаимное расположение графиков линейных функций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выбрать рациональный способ решения линейного уравнения с двумя переменными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ax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by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0.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навыками контроля и оценки своей деятельности</w:t>
            </w:r>
          </w:p>
        </w:tc>
        <w:tc>
          <w:tcPr>
            <w:tcW w:w="709" w:type="dxa"/>
            <w:gridSpan w:val="2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26-31 октября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Упорядоченные ряды данных. Таблицы распределения</w:t>
            </w:r>
          </w:p>
        </w:tc>
        <w:tc>
          <w:tcPr>
            <w:tcW w:w="807" w:type="dxa"/>
            <w:gridSpan w:val="3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упорядочить ряд данных, составлять таблицы распределения данных. Иметь представление о статистической обработке данных.</w:t>
            </w:r>
          </w:p>
        </w:tc>
        <w:tc>
          <w:tcPr>
            <w:tcW w:w="709" w:type="dxa"/>
            <w:gridSpan w:val="2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26-31 октября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Упорядоченные ряды данных. Таблицы распределения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3" w:type="dxa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26-31 октября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401DB" w:rsidP="009401D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II</w:t>
            </w:r>
            <w:r w:rsidR="009557ED" w:rsidRPr="00C432F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четверть (3 часа в неделю, всего 21 час)</w:t>
            </w: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401D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Системы двух линейных уравнений с двумя переменными (13 часов)</w:t>
            </w: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(УУД)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навыков индивидуальной и коллективной исследовательской деятельности, навыков сотрудничества со взрослыми и сверстниками, формирование устойчивой мотивации к обучению; формирование навыков анализа, индивидуального и коллективного проектирования; развитие творческих способностей через активные формы деятельности; формирование познавательного интереса.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формировать целевые установки учебной деятельности, выстраивать алгоритм действий; находить и формулировать учебную проблему; формировать способность к волевому усилию в преодолении препятствий; корректировать деятельность, вносить изменения в процесс с учетом возникших трудностей и ошибок, намечать способы их устранения.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 осуществлять сравнение и классификацию по заданным критериям; уметь осуществлять выбор наиболее эффективных способов решения образовательных задач в зависимости от конкретных условий; применять таблицы, схемы, модели для получения информации;</w:t>
            </w:r>
            <w:r w:rsidRPr="00C432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воспринимать текст с учетом поставленной учебной задачи, находить в тексте информацию, необходимую для ее решения; формировать навыки учебного сотрудничества в ходе индивидуальной и групповой работы; учиться точно и грамотно выражать свои мысли</w:t>
            </w: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807" w:type="dxa"/>
            <w:gridSpan w:val="3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понятия: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уравнений, решение системы уравнений.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определять, является ли пара чисел решением системы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уравнений, решать систему линейных уравнений графическим способом, самостоятельно искать и отбирать необходимую для решения учебных задач информацию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Уверенное владение понятиями несовместной системы, неопределенной системы. Умение объяснить, почему система не имеет решений, имеет бесконечное множество решений, имеет единственное решение;</w:t>
            </w:r>
          </w:p>
        </w:tc>
        <w:tc>
          <w:tcPr>
            <w:tcW w:w="709" w:type="dxa"/>
            <w:gridSpan w:val="2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9-14 ноября 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Решить графически систему уравнений;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Объяснить, почему система не имеет решений, имеет единственное решение, имеет бесконечное множество решений;</w:t>
            </w:r>
          </w:p>
        </w:tc>
        <w:tc>
          <w:tcPr>
            <w:tcW w:w="709" w:type="dxa"/>
            <w:gridSpan w:val="2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9-14 ноября 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подстановки</w:t>
            </w:r>
          </w:p>
        </w:tc>
        <w:tc>
          <w:tcPr>
            <w:tcW w:w="807" w:type="dxa"/>
            <w:gridSpan w:val="3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алгоритм решения системы линейных уравнений методом подстановки.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решать системы двух линейных уравнений методом подстановки по алгоритму, использовать для решения познавательных задач справочную литературу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решать системы двух линейных уравнений методом подстановки.</w:t>
            </w:r>
          </w:p>
        </w:tc>
        <w:tc>
          <w:tcPr>
            <w:tcW w:w="709" w:type="dxa"/>
            <w:gridSpan w:val="2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9-14 ноября 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 подстановки 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решать системы двух линейных уравнений методом подстановки, выбрать и выполнить задание по своим силам и знаниям, применить знания для решения практических задач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решать системы двух линейных уравнений методом подстановки, выбирая наиболее рациональный путь</w:t>
            </w:r>
          </w:p>
        </w:tc>
        <w:tc>
          <w:tcPr>
            <w:tcW w:w="709" w:type="dxa"/>
            <w:gridSpan w:val="2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16-21 ноября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подстановки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3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 математическую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модель реальной ситуации в виде системы линейных уравнений;</w:t>
            </w:r>
          </w:p>
          <w:p w:rsidR="009557ED" w:rsidRPr="00C432F5" w:rsidRDefault="009557ED" w:rsidP="009557E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уверенно составлять математическую модель реальной ситуации в виде системы линейных уравнений и решать её;</w:t>
            </w:r>
          </w:p>
        </w:tc>
        <w:tc>
          <w:tcPr>
            <w:tcW w:w="709" w:type="dxa"/>
            <w:gridSpan w:val="2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16-21 ноября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алгебраического сложения</w:t>
            </w:r>
          </w:p>
        </w:tc>
        <w:tc>
          <w:tcPr>
            <w:tcW w:w="807" w:type="dxa"/>
            <w:gridSpan w:val="3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алгоритм решения системы линейных уравнений методом алгебраического сложения.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Решать системы двух линейных уравнений методом алгебраического сложения;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анализ данного задания, аргументировать решение, презентовать решения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решать системы двух линейных уравнений методом алгебраического сложения, выбирая наиболее рациональный путь</w:t>
            </w:r>
          </w:p>
        </w:tc>
        <w:tc>
          <w:tcPr>
            <w:tcW w:w="709" w:type="dxa"/>
            <w:gridSpan w:val="2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16-21 ноября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алгебраического сложения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решать системы двух линейных уравнений методом алгебраического сложения, выбирая наиболее рациональный путь;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отражать в письменной форме свои решения, рассуждать и обобщать, участвовать в диалоге, выступать с решением проблемы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решать системы двух линейных уравнений методом алгебраического сложения, выбирая наиболее рациональный в данной ситуации метод. Уметь: решать системы двух линейных уравнений методом алгебраического сложения, выбирая наиболее рациональный путь;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отражать в письменной форме свои решения, рассуждать и обобщать, участвовать в диалоге, выступать с решением проблемы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решать системы двух линейных уравнений методом алгебраического сложения, выбирая наиболее рациональный в данной ситуации метод.</w:t>
            </w:r>
          </w:p>
        </w:tc>
        <w:tc>
          <w:tcPr>
            <w:tcW w:w="709" w:type="dxa"/>
            <w:gridSpan w:val="2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23-28 ноября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двух линейных уравнений с двумя переменными как математические модели реальных ситуаций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системе двух линейных уравнений с двумя переменными.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Знать, как составить математическую модель реальной ситуации.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выделить и записать главное, привести примеры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решать текстовые задачи с помощью системы линейных уравнений.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23-28 ноября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двух линейных уравнений с двумя переменными как математические модели реальных ситуаций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решать текстовые задачи с помощью системы линейных уравнений на движение по дороге и реке; Проводить информационно-смысловой анализ прочитанного текста, составлять конспект. Участвовать в диалоге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решать текстовые задачи с помощью системы линейных уравнений на движение по дороге и реке, на части,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 числовые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величины и проценты.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23-28 ноября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двух линейных уравнений с двумя переменными как математические модели реальных ситуаций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решать текстовые задачи с помощью системы линейных уравнений на части, на числовые величины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 проценты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Воспроизводить изученную информацию с заданной степенью свернутости, правильно оформлять работы, работать по заданному алгоритму. Умение решать системы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линейных уравнений, выбирая наиболее рациональный путь. Уметь: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текстовые задачи с помощью системы линейных уравнений на части, на числовые величины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 проценты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09" w:type="dxa"/>
            <w:gridSpan w:val="2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ноября-5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Нечисловые ряды данных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работать с нечисловыми рядами; находить вероятность данных из нечислового ряда.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ноября-5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Нечисловые ряды данных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3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ноября-5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теме «Системы двух линейных уравнений с двумя переменными»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расширять и обобщать знания о решении систем линейных уравнений графическим методом, методом подстановки и методом алгебраического сложения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выбрать рациональный способ составления математической модели реальных ситуаций в виде системы двух линейных уравнений с двумя переменными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7-12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E7008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Степень с натураль</w:t>
            </w:r>
            <w:r w:rsidR="000202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ным показателем и её свойства (10</w:t>
            </w: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(УУД)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Готовность и способность обучающихся к саморазвитию и самообразованию на основе мотивации к обучению и познанию;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формировать целевые установки учебной деятельности, выстраивать алгоритм действий; находить и формулировать учебную проблему; формировать способность к волевому усилию в преодолении препятствий; корректировать деятельность, вносить изменения в процесс с учетом возникших трудностей и ошибок, намечать способы их устранения.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 осуществлять сравнение и классификацию по заданным критериям; уметь осуществлять выбор наиболее эффективных способов решения образовательных задач в зависимости от конкретных условий; применять таблицы, схемы, модели для получения информации.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воспринимать текст с учетом поставленной учебной задачи, находить в тексте информацию, необходимую для ее решения; формировать навыки учебного сотрудничества</w:t>
            </w:r>
            <w:r w:rsidRPr="00C43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индивидуальной и групповой работы; учиться точно и грамотно выражать свои мысли</w:t>
            </w:r>
          </w:p>
        </w:tc>
      </w:tr>
      <w:tr w:rsidR="001C6795" w:rsidRPr="00C432F5" w:rsidTr="009C7D8A">
        <w:tc>
          <w:tcPr>
            <w:tcW w:w="530" w:type="dxa"/>
          </w:tcPr>
          <w:p w:rsidR="001C679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  <w:p w:rsidR="00E70089" w:rsidRPr="00E70089" w:rsidRDefault="00E70089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степень с натуральным показателем</w:t>
            </w:r>
          </w:p>
        </w:tc>
        <w:tc>
          <w:tcPr>
            <w:tcW w:w="807" w:type="dxa"/>
            <w:gridSpan w:val="3"/>
          </w:tcPr>
          <w:p w:rsidR="001C6795" w:rsidRPr="00E70089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понятия: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Степень, основание степени, показатель степени.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Возводить числа в степень;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Заполнять и оформлять таблицы, отвечать на вопросы с помощью таблиц 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находить значения сложных выражений со степенями, представлять число в виде произведения степеней. </w:t>
            </w:r>
          </w:p>
        </w:tc>
        <w:tc>
          <w:tcPr>
            <w:tcW w:w="709" w:type="dxa"/>
            <w:gridSpan w:val="2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7-12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основных степеней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Пользоваться таблицей степеней при выполнении вычислений со степенями;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диалоге, понимать точку зрения собеседника,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подбирать аргументы для ответа на поставленный вопрос, приводить примеры 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7-12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E70089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  <w:r w:rsidR="001C6795"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натуральным показателем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правила умножения и деления степеней с одинаковыми основаниями, правило возведения степени в степень. Уметь осуществлять проверку выводов, положений, закономерностей, теорем 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выводить свойства степени с натуральным показателем, применять их для упрощения выражений со степенями 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14-19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E70089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1C6795"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натуральным показателем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Применять свойства степеней для упрощения числовых и алгебраических выражений;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применять свойства степеней для упрощения сложных алгебраических дробей. 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14-19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E70089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1C6795"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натуральным показателем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14-19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E70089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1C6795"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степеней с одинаковыми показателями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умножения и деления степеней с одинаковыми показателями;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применять эти правила при вычислениях, для преобразования алгебраических выражений.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выводить формулы произведения и частного степеней с одинаковыми показателями, применять их для упрощения вычислений со степенями. 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21-26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E70089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1C6795"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степеней с одинаковыми показателями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21-26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(1 час из 5 часов)</w:t>
            </w: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689" w:type="dxa"/>
            <w:gridSpan w:val="2"/>
          </w:tcPr>
          <w:p w:rsidR="001C6795" w:rsidRPr="0037772C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20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Обобщающее повторение 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уроке повторения и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обобщения  у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учащихся формируются: сравнение, сопоставление, классификация объектов по одному или нескольким предложенным основаниям, критериям; способность самостоятельно действовать в ситуации неопределенности при решении актуальных для них проблем - умение мотивированно отказываться от образца</w:t>
            </w:r>
          </w:p>
        </w:tc>
        <w:tc>
          <w:tcPr>
            <w:tcW w:w="70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02020E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27-2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="001C6795"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02020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четверть (3 часа в неделю, всего 32 часа)</w:t>
            </w: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нулевым показателем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Находить степень с натуральным показателем;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степень с нулевым показателем;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по заданному алгоритму, доказывать правильность решения с помощью аргументов;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аргументировано обосновать равенство а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0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=1;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значения сложных выражений с нулевыми степенями.</w:t>
            </w:r>
          </w:p>
        </w:tc>
        <w:tc>
          <w:tcPr>
            <w:tcW w:w="709" w:type="dxa"/>
            <w:gridSpan w:val="2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11-16 января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таблиц распределения без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упорядочивания данных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составлять таблицы распределения без упорядочивания данных.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11-16 января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02020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Одночлены. Арифметические операции над одночленами (9 часов)</w:t>
            </w: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(УУД)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Готовность и способность обучающихся к саморазвитию и самообразованию на основе мотивации к обучению и познанию;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формировать целевые установки учебной деятельности, выстраивать алгоритм действий; находить и формулировать учебную проблему; формировать способность к волевому усилию в преодолении препятствий; корректировать деятельность, вносить изменения в процесс с учетом возникших трудностей и ошибок, намечать способы их устранения.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 осуществлять сравнение и классификацию по заданным критериям; уметь осуществлять выбор наиболее эффективных способов решения образовательных задач в зависимости от конкретных условий; применять таблицы, схемы, модели для получения информации.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воспринимать текст с учетом поставленной учебной задачи, находить в тексте информацию, необходимую для ее решения; формировать навыки учебного сотрудничества</w:t>
            </w:r>
            <w:r w:rsidRPr="00C43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индивидуальной и групповой работы; учиться точно и грамотно выражать свои мысли</w:t>
            </w: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одночлена. Стандартный вид одночлена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понятия: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Одночлен, коэффициент одночлена, стандартный вид одночлена.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находить значение одночлена при указанных значениях переменных; вступать в речевое общение, участвовать в диалоге</w:t>
            </w:r>
          </w:p>
        </w:tc>
        <w:tc>
          <w:tcPr>
            <w:tcW w:w="709" w:type="dxa"/>
            <w:gridSpan w:val="2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 января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одночленов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подобных одночленов, алгоритм сложения (вычитания) одночленов.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воспроизводить прочитанную информацию с заданной степенью свернутости, правильно оформлять решения, выбрать из данной информации нужную.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Применять правила сложения и вычитания одночленов для упрощения выражений и решения уравнений;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воспроизводить изученную информацию с заданной степенью свернутости, подбирать аргументы, соответствующие решению, правильно оформлять работу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18-23 января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одночленов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18-23 января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одночленов. Возведение одночлена в натуральную степень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алгоритм умножения одночленов и возведения одночлена в натуральную степень. 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проводить информационно-смысловой анализ прочитанного текста, составлять конспект, участвовать в диалоге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правила умножения одночленов, возведения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одночлена в степень для упрощения выражений;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18-23 января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одночленов. Возведение одночлена в натуральную степень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 января</w:t>
            </w:r>
            <w:proofErr w:type="gramEnd"/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одночлена на одночлен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Знать: алгоритм деления одночленов. 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Выполнять деление одночленов по алгоритму; Применять правило деления одночленов для упрощения алгебраических дробей;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алгоритм деления одночленов.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Выполнять деление одночленов по алгоритму;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правило деления одночленов для упрощения алгебраических дробей;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Аргументировано отвечать на поставленные вопросы, осмысливать ошибки и устранять их 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 января</w:t>
            </w:r>
            <w:proofErr w:type="gramEnd"/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одночлена на одночлен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 января</w:t>
            </w:r>
            <w:proofErr w:type="gramEnd"/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результата. Таблица распределения частот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1-6 февраля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 «Степень с натуральным показателем. Одночлены»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расширять и обобщать знания об арифметических операциях над одночленами;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Предвидеть возможные последствия своих действий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1-6 февраля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02020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Многочлены. Арифметические операции над многочленами (16 часов)</w:t>
            </w:r>
          </w:p>
        </w:tc>
      </w:tr>
      <w:tr w:rsidR="009557ED" w:rsidRPr="00C432F5" w:rsidTr="009C7D8A">
        <w:trPr>
          <w:gridAfter w:val="1"/>
          <w:wAfter w:w="236" w:type="dxa"/>
          <w:trHeight w:val="2159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(УУД)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Готовность и способность обучающихся к саморазвитию и самообразованию на основе мотивации к обучению и познанию;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ставить учебную задачу на основе соотнесения того, что уже известно и усвоено, и того, что еще не известно; определять новый уровень отношения к самому себе как субъекту деятельности; формировать целевые установки учебной деятельности, выстраивать алгоритм действий, удерживать цель деятельности до получения результата.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 выделять существенную информацию из текстов разных видов, уметь осуществлять сравнение и классификацию по заданным критериям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Коммуникативные: 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формировать навыки учебного сотрудничества в ходе индивидуальной и групповой работы, определять цели и функции участников, способы взаимодействия; планировать общие способы работы, обмениваться знаниями между членами группы для принятия эффективных совместных решений, организовывать и планировать учебное сотрудничество, поддерживать инициативное сотрудничество в поиске и сборе информации</w:t>
            </w: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Иметь представление о многочлене, о действии приведения подобных членов многочлена, о стандартном виде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многочлена, о полиноме.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выбрать и выполнить задание по своим силам и знаниям, применить знания для решения практических задач</w:t>
            </w:r>
          </w:p>
        </w:tc>
        <w:tc>
          <w:tcPr>
            <w:tcW w:w="709" w:type="dxa"/>
            <w:gridSpan w:val="2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1-6 февраля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многочленов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правило составления алгебраической суммы многочленов.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Выполнять сложение и вычитание многочленов; Воспринимать устную речь, проводить информационно-смысловой анализ лекции, приводить и разбирать примеры, участвовать в диалоге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8-13 февраля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многочленов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правило составления алгебраической суммы многочленов.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Выполнять сложение и вычитание многочленов; Воспринимать устную речь, проводить информационно-смысловой анализ лекции, приводить и разбирать примеры, участвовать в диалоге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8-13 февраля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многочлена на одночлен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распределительном законе умножения, о вынесении общего множителя за скобки, об операции умножения многочлена на одночлен.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отражать в письменной форме свои решения, формировать умение рассуждать, выступать с решением проблемы 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8-13 февраля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многочлена на одночлен. 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Выполнять умножение многочлена на одночлен, выносить за скобки одночленный множитель; выполнять указанные действия при решении практических задач на втором этапе математического моделирования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Отражать в письменной форме свои решения, рассуждать и обобщать, участвовать в диалоге, выступать с решением проблемы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15-20 февраля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многочлена на многочлен. 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правило умножения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многочленов. Уметь: Выполнять умножение многочленов; Воспринимать устную речь, участвовать в диалоге, аргументировано рассуждать и обобщать, приводить примеры. Уметь отражать в письменной форме свои решения, формировать умение рассуждать, выступать с решением проблемы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15-20 февраля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многочлена на многочлен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текстовые задачи, математическая модель которых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содержит произведение многочленов;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и обобщать, подбирать аргументы, соответствующие решению, участвовать в диалоге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15-20 февраля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многочлена на многочлен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текстовые задачи, математическая модель которых содержит произведение многочленов;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и обобщать, подбирать аргументы, соответствующие решению, участвовать в диалоге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–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 февраля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7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формулах квадрата суммы и разности, разности квадратов и кубов, суммы кубов; о геометрическом обосновании этих формул.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воспроизводить прослушанную и прочитанную информацию с заданной степенью свернутости.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–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 февраля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Знать, как выполнять преобразования многочленов, вычисления по формулам квадрата суммы и разности, разности квадратов и кубов, суммы кубов.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проводить анализ данного задания, аргументировать решение, презентовать решения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–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 февраля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умножения. Рациональные способы выполнения действий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Выполнять преобразования многочленов, вычисления по формулам квадрата суммы и разности, разности квадратов и кубов, суммы кубов;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Подбирать аргументы, соответствующие решению, формировать умения работать по заданному алгоритму, сопоставлять; умение находить рациональные способы решения практических задач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февраля -5 марта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Применять формулы сокращенного умножения для упрощения выражений, решения уравнений; Использовать данные правила и формулы, аргументировать решение, правильно оформлять работу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февраля -5 марта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формулы сокращенного умножения для упрощения выражений, решения уравнений;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данные правила и формулы, аргументировать решение, правильно оформлять работу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февраля -5 марта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многочлена на одночлен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правило деления многочлена на одночлен. Уметь делить многочлен на одночлен, воспроизводить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изученную  информацию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заданной степенью свернутости, подбирать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аргументы, соответствующие решению, правильно оформлять работу.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Использовать правило деления многочлена на одночлен для упрощения выражений, решения уравнений; Отражать в письменной форме свои решения, применить знания предмета в жизненных ситуациях, выступать с решением проблемы</w:t>
            </w:r>
          </w:p>
        </w:tc>
        <w:tc>
          <w:tcPr>
            <w:tcW w:w="709" w:type="dxa"/>
            <w:gridSpan w:val="2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7-12 марта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частоты. Таблицы распределения частот в процентах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процентных частот. Уметь составлять таблицы распределения частот в процентах.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7-12 марта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№5 по теме «Многочлены»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Расширять и обобщать знания о сложении, вычитании, умножении и делении многочленов, вывода и применения формул сокращенного умножения; Владеть навыками контроля и оценки своей деятельности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14-19 марта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02020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Разложение многочленов на множители (17 часов)</w:t>
            </w: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(УУД)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Готовность и способность обучающихся к саморазвитию и самообразованию на основе мотивации к обучению и познанию;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ставить учебную задачу на основе соотнесения того, что уже известно и усвоено, и того, что еще не известно; определять новый уровень отношения к самому себе как субъекту деятельности; формировать целевые установки учебной деятельности, выстраивать алгоритм действий, удерживать цель деятельности до получения результата.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 выделять существенную информацию из текстов разных видов, уметь осуществлять сравнение и классификацию по заданным критериям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Коммуникативные: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навыки учебного сотрудничества в ходе индивидуальной и групповой работы, определять цели и функции участников, способы взаимодействия; планировать общие способы работы, обмениваться знаниями между членами группы для принятия эффективных совместных решений, организовывать и планировать учебное сотрудничество, поддерживать инициативное сотрудничество в поиске и сборе информации</w:t>
            </w: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разложение многочленов на множители и зачем оно нужно. Выдвижение гипотез при решении задач</w:t>
            </w:r>
          </w:p>
        </w:tc>
        <w:tc>
          <w:tcPr>
            <w:tcW w:w="807" w:type="dxa"/>
            <w:gridSpan w:val="3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корнях уравнения, о сокращении дробей, о разложении многочлена на множители. Уметь выдвигать гипотезы и аргументировано их доказывать.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подбирать аргументы для доказательства своего решения, выполнять и оформлять тестовые задания</w:t>
            </w:r>
          </w:p>
        </w:tc>
        <w:tc>
          <w:tcPr>
            <w:tcW w:w="70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14-19 марта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3718" w:type="dxa"/>
            <w:gridSpan w:val="3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 общего множителя за скобки</w:t>
            </w:r>
          </w:p>
        </w:tc>
        <w:tc>
          <w:tcPr>
            <w:tcW w:w="56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алгоритм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отыскания общего множителя нескольких одночленов.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вынесение общего множителя за скобки по алгоритму;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Рассуждать и обобщать, вести диалог, выступать с решением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проблемы, аргументировано отвечать на вопросы собеседников</w:t>
            </w:r>
          </w:p>
        </w:tc>
        <w:tc>
          <w:tcPr>
            <w:tcW w:w="70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14-19 марта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 общего множителя за скобки</w:t>
            </w:r>
          </w:p>
        </w:tc>
        <w:tc>
          <w:tcPr>
            <w:tcW w:w="807" w:type="dxa"/>
            <w:gridSpan w:val="3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приём вынесения общего множителя за скобки для упрощения вычислений, решения уравнений;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Рассуждать, обобщать, видеть несколько решений одной задачи, выступать с решением проблемы, аргументировано отвечать на вопросы собеседников</w:t>
            </w:r>
          </w:p>
        </w:tc>
        <w:tc>
          <w:tcPr>
            <w:tcW w:w="709" w:type="dxa"/>
            <w:gridSpan w:val="2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21-25 марта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группировки</w:t>
            </w:r>
          </w:p>
        </w:tc>
        <w:tc>
          <w:tcPr>
            <w:tcW w:w="807" w:type="dxa"/>
            <w:gridSpan w:val="3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Иметь представление об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алгоритме  разложения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многочлена на множители способом группировки.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аргументировано рассуждать, обобщать, участвовать в диалоге, понимать точку зрения собеседника, приводить примеры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21-25 марта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группировки.  Поиск решения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разложение многочлена на множители способом группировки по алгоритму;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информационно-смысловой анализ прочитанного текста, вычленять главное, участвовать в диалоге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21-25 марта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02020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четверть (3 часа в неделю, всего 25 часов)</w:t>
            </w: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 с помощью формул сокращённого умножения</w:t>
            </w:r>
          </w:p>
        </w:tc>
        <w:tc>
          <w:tcPr>
            <w:tcW w:w="807" w:type="dxa"/>
            <w:gridSpan w:val="3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Знать, как разложить многочлен на множители с помощью формул сокращенного умножения в простейших случаях.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воспроизводить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изученную  информацию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заданной степенью свернутости, подбирать аргументы, соответствующие решению, правильно оформлять работу. Знать, как разложить многочлен на множители с помощью формул сокращенного умножения в простейших случаях.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воспроизводить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изученную  информацию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заданной степенью свернутости, подбирать аргументы, соответствующие решению, правильно оформлять работу</w:t>
            </w:r>
          </w:p>
        </w:tc>
        <w:tc>
          <w:tcPr>
            <w:tcW w:w="709" w:type="dxa"/>
            <w:gridSpan w:val="2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4-9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 с помощью формул сокращённого умножения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приём разложения на множители с помощью формул сокращенного умножения для упрощения вычислений и решения уравнений;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Отражать в творческой работе своих знаний, сопоставлять окружающий мир и геометрические фигуры, рассуждать, выступать с решением проблемы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4-9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Разложение многочленов на множители с помощью формул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сокращённого умножения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Свободно применять разложение на множители с помощью формул сокращенного умножения для упрощения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вычислений и решения уравнений;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устную речь, проводить информационно-смысловой анализ лекции, работать с чертёжными инструментами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4-9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84.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 с помощью комбинации различных приёмов</w:t>
            </w:r>
          </w:p>
        </w:tc>
        <w:tc>
          <w:tcPr>
            <w:tcW w:w="807" w:type="dxa"/>
            <w:gridSpan w:val="3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комбинированных приёмах, о разложении на множители: вынесение за скобки общего множителя, формулы сокращенного умножения, способ группировки, метод введения полного квадрата. Иметь представление о комбинированных приёмах, о разложении на множители: вынесение за скобки общего множителя, формулы сокращенного умножения, способ группировки, метод введения полного квадрата.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 с помощью комбинации различных приёмов. Альтернативные способы решения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выполнять разложение многочленов на множители с помощью комбинации изученных приёмов;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воспроизводить правила и примеры, работать по заданному алгоритму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 с помощью комбинации различных приёмов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применять разложение многочлена на множители с помощью комбинации различных приёмов для упрощения вычислений и решения уравнений;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отражать в письменной форме свои решения, формировать умение рассуждать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3689" w:type="dxa"/>
            <w:gridSpan w:val="2"/>
          </w:tcPr>
          <w:p w:rsidR="009C7D8A" w:rsidRPr="0002020E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данных</w:t>
            </w:r>
          </w:p>
        </w:tc>
        <w:tc>
          <w:tcPr>
            <w:tcW w:w="807" w:type="dxa"/>
            <w:gridSpan w:val="3"/>
            <w:vMerge w:val="restart"/>
          </w:tcPr>
          <w:p w:rsidR="009C7D8A" w:rsidRPr="0002020E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группировку данных, заполнять сгруппированную таблицу распределения частот.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18-23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данных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3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18-23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алгебраических дробей</w:t>
            </w:r>
          </w:p>
        </w:tc>
        <w:tc>
          <w:tcPr>
            <w:tcW w:w="807" w:type="dxa"/>
            <w:gridSpan w:val="3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алгебраической дроби, числителе и знаменателе алгебраической дроби, о сокращении алгебраических дробей.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рассуждать, аргументировать, обобщать, выступать с решением проблемы, вести диалог.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18-23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алгебраических дробей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сокращать алгебраические дроби, раскладывать выражения на множители, применяя формулы сокращенного умножения;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отражать в письменной форме свои решения, рассуждать, выступать с решением проблемы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25- 30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Тождества</w:t>
            </w:r>
          </w:p>
        </w:tc>
        <w:tc>
          <w:tcPr>
            <w:tcW w:w="807" w:type="dxa"/>
            <w:gridSpan w:val="3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  тождества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тождественно равных выражений,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тождественного преобразования.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доказывать простейшие тождества, рассуждать, обобщать, аргументировано отвечать на вопросы собеседника, вести диалог</w:t>
            </w:r>
          </w:p>
        </w:tc>
        <w:tc>
          <w:tcPr>
            <w:tcW w:w="709" w:type="dxa"/>
            <w:gridSpan w:val="2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25- 30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№6 по теме «Разложение многочленов на множители»</w:t>
            </w:r>
          </w:p>
        </w:tc>
        <w:tc>
          <w:tcPr>
            <w:tcW w:w="807" w:type="dxa"/>
            <w:gridSpan w:val="3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расширять и обобщать знания о вынесении общего множителя за скобки, группировки слагаемых, преобразовывать выражения, используя формулы сокращенного умножения, выделение полного квадрата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25- 30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02020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Функция у = х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2 </w:t>
            </w: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часов)</w:t>
            </w: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Планируемые результаты (УУД)</w:t>
            </w:r>
          </w:p>
          <w:p w:rsidR="009557ED" w:rsidRPr="00C432F5" w:rsidRDefault="009557ED" w:rsidP="009557E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8" w:lineRule="exac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  <w:r w:rsidRPr="00C432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ориентация на самоанализ и самоконтроль результата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  <w:r w:rsidRPr="00C432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: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необходимые коррективы в действие после его завершения на основе его и учета характера сделанных ошибок.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  <w:r w:rsidRPr="00C432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: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общим приемом решения задач.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Коммуникативные: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договариваться и приходить к общему решению совместной деятельности, в том числе в ситуации столкновения интересов.</w:t>
            </w: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</w:t>
            </w:r>
          </w:p>
        </w:tc>
        <w:tc>
          <w:tcPr>
            <w:tcW w:w="354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у = х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2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график</w:t>
            </w:r>
          </w:p>
        </w:tc>
        <w:tc>
          <w:tcPr>
            <w:tcW w:w="807" w:type="dxa"/>
            <w:gridSpan w:val="3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понятия: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Парабола, ветви параболы, ось симметрии параболы, вершина параболы.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параболу, пользоваться энциклопедией, математическим справочником, записанными правилам</w:t>
            </w:r>
          </w:p>
        </w:tc>
        <w:tc>
          <w:tcPr>
            <w:tcW w:w="709" w:type="dxa"/>
            <w:gridSpan w:val="2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2-7 мая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</w:t>
            </w:r>
          </w:p>
        </w:tc>
        <w:tc>
          <w:tcPr>
            <w:tcW w:w="354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у = х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2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график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Описывать геометрические свойства параболы, находить наибольшее и наименьшее значения функции у=х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2 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заданном отрезке, точки пересечения параболы с графиком линейной функции;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2-7 мая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</w:t>
            </w:r>
          </w:p>
        </w:tc>
        <w:tc>
          <w:tcPr>
            <w:tcW w:w="354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у = х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2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график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Описывать геометрические свойства параболы, находить наибольшее и наименьшее значения функции у=х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2 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заданном отрезке, точки пересечения параболы с графиком линейной функции;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Аргументировано отвечать на поставленные вопросы, осмысливать ошибки и устранять их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2-7 мая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</w:t>
            </w:r>
          </w:p>
        </w:tc>
        <w:tc>
          <w:tcPr>
            <w:tcW w:w="354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Графическое решение уравнений</w:t>
            </w:r>
          </w:p>
        </w:tc>
        <w:tc>
          <w:tcPr>
            <w:tcW w:w="807" w:type="dxa"/>
            <w:gridSpan w:val="3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алгоритм графического решения уравнений; как выполнять решение уравнений графическим способом. Уметь работать по заданному алгоритму, выполнять и оформлять тестовые задания, сопоставлять предмет и окружающий мир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9-14 мая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</w:t>
            </w:r>
          </w:p>
        </w:tc>
        <w:tc>
          <w:tcPr>
            <w:tcW w:w="354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Графическое решение уравнений.  Сколько ответов может иметь задача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выполнять решение уравнений графическим способом. Воспринимать устную речь, проводить информационно-смысловой анализ прочитанного текста, составлять конспект,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приводить и разбирать примеры. Исследование количества решений в задачах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9-14 мая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98.</w:t>
            </w:r>
          </w:p>
        </w:tc>
        <w:tc>
          <w:tcPr>
            <w:tcW w:w="354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означает в математике запись у =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(х)</w:t>
            </w:r>
          </w:p>
        </w:tc>
        <w:tc>
          <w:tcPr>
            <w:tcW w:w="807" w:type="dxa"/>
            <w:gridSpan w:val="3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кусочно-заданной функции, об области определения функции, о непрерывной функции, о точке разрыва.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9-14 мая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</w:t>
            </w:r>
          </w:p>
        </w:tc>
        <w:tc>
          <w:tcPr>
            <w:tcW w:w="354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означает в математике запись у =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(х)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Строить график кусочно-заданной функции, находить область определения функции;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графику описывать геометрические свойства прямой, параболы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16-21 мая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</w:t>
            </w:r>
          </w:p>
        </w:tc>
        <w:tc>
          <w:tcPr>
            <w:tcW w:w="354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означает в математике запись у =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(х)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Строить график кусочно-заданной функции, находить область определения функции;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графику описывать геометрические свойства прямой, параболы;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по заданному алгоритму, доказывать правильность решения с помощью аргументов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16-21 мая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</w:t>
            </w:r>
          </w:p>
        </w:tc>
        <w:tc>
          <w:tcPr>
            <w:tcW w:w="354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807" w:type="dxa"/>
            <w:gridSpan w:val="3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tabs>
                <w:tab w:val="left" w:pos="915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обобщать и систематизировать знания по основным темам курса математики 7 класс</w:t>
            </w:r>
          </w:p>
        </w:tc>
        <w:tc>
          <w:tcPr>
            <w:tcW w:w="70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16-21 мая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(4 часа из 5 часов)</w:t>
            </w: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Планируемые результаты (УУД)</w:t>
            </w:r>
          </w:p>
          <w:p w:rsidR="009557ED" w:rsidRPr="00C432F5" w:rsidRDefault="009557ED" w:rsidP="009557E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8" w:lineRule="exac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  <w:r w:rsidRPr="00C432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ориентация на самоанализ и самоконтроль результата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  <w:r w:rsidRPr="00C432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: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необходимые коррективы в действие после его завершения на основе его и учета характера сделанных ошибок.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  <w:r w:rsidRPr="00C432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: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общим приемом решения задач.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Коммуникативные: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договариваться и приходить к общему решению совместной деятельности, в том числе в ситуации столкновения интересов.</w:t>
            </w: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3576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</w:t>
            </w:r>
          </w:p>
        </w:tc>
        <w:tc>
          <w:tcPr>
            <w:tcW w:w="778" w:type="dxa"/>
            <w:gridSpan w:val="2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обобщать и систематизировать знания по основным темам курса математики 7 класс</w:t>
            </w:r>
          </w:p>
        </w:tc>
        <w:tc>
          <w:tcPr>
            <w:tcW w:w="709" w:type="dxa"/>
            <w:gridSpan w:val="2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мая- 6 июня</w:t>
            </w:r>
          </w:p>
        </w:tc>
        <w:tc>
          <w:tcPr>
            <w:tcW w:w="236" w:type="dxa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3576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</w:t>
            </w:r>
          </w:p>
        </w:tc>
        <w:tc>
          <w:tcPr>
            <w:tcW w:w="778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3576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вокруг нас</w:t>
            </w:r>
          </w:p>
        </w:tc>
        <w:tc>
          <w:tcPr>
            <w:tcW w:w="567" w:type="dxa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gridSpan w:val="2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видеть «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математику»  в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окружающей действительности</w:t>
            </w:r>
          </w:p>
        </w:tc>
        <w:tc>
          <w:tcPr>
            <w:tcW w:w="709" w:type="dxa"/>
            <w:gridSpan w:val="2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3576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 архитектуре</w:t>
            </w:r>
          </w:p>
        </w:tc>
        <w:tc>
          <w:tcPr>
            <w:tcW w:w="567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9C7D8A" w:rsidRPr="00C432F5" w:rsidTr="009C7D8A">
        <w:trPr>
          <w:gridAfter w:val="1"/>
          <w:wAfter w:w="236" w:type="dxa"/>
        </w:trPr>
        <w:tc>
          <w:tcPr>
            <w:tcW w:w="672" w:type="dxa"/>
            <w:gridSpan w:val="2"/>
          </w:tcPr>
          <w:p w:rsidR="009C7D8A" w:rsidRPr="0002020E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02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4065" w:type="dxa"/>
            <w:gridSpan w:val="8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32F5" w:rsidRPr="00C432F5" w:rsidRDefault="00C432F5" w:rsidP="00C432F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432F5" w:rsidRPr="00C432F5" w:rsidRDefault="00C432F5" w:rsidP="00C432F5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432F5" w:rsidRDefault="00C432F5"/>
    <w:sectPr w:rsidR="00C432F5" w:rsidSect="00124CF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84E9B"/>
    <w:multiLevelType w:val="hybridMultilevel"/>
    <w:tmpl w:val="A9281764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">
    <w:nsid w:val="0F3B7817"/>
    <w:multiLevelType w:val="hybridMultilevel"/>
    <w:tmpl w:val="B41065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162C4F"/>
    <w:multiLevelType w:val="hybridMultilevel"/>
    <w:tmpl w:val="1098F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402DCE"/>
    <w:multiLevelType w:val="hybridMultilevel"/>
    <w:tmpl w:val="76F63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5C3C13"/>
    <w:multiLevelType w:val="hybridMultilevel"/>
    <w:tmpl w:val="A6627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EA6517"/>
    <w:multiLevelType w:val="hybridMultilevel"/>
    <w:tmpl w:val="71F8C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8F6186"/>
    <w:multiLevelType w:val="hybridMultilevel"/>
    <w:tmpl w:val="290ABA50"/>
    <w:lvl w:ilvl="0" w:tplc="041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7">
    <w:nsid w:val="7749066A"/>
    <w:multiLevelType w:val="hybridMultilevel"/>
    <w:tmpl w:val="90024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FE0B0C"/>
    <w:multiLevelType w:val="hybridMultilevel"/>
    <w:tmpl w:val="1ACA3B1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930"/>
    <w:rsid w:val="0002020E"/>
    <w:rsid w:val="00124CFC"/>
    <w:rsid w:val="001C6795"/>
    <w:rsid w:val="0037772C"/>
    <w:rsid w:val="003822A7"/>
    <w:rsid w:val="009401DB"/>
    <w:rsid w:val="009557ED"/>
    <w:rsid w:val="009C7D8A"/>
    <w:rsid w:val="00AF54A0"/>
    <w:rsid w:val="00BB20F7"/>
    <w:rsid w:val="00C432F5"/>
    <w:rsid w:val="00C923F3"/>
    <w:rsid w:val="00D36780"/>
    <w:rsid w:val="00DA58F2"/>
    <w:rsid w:val="00DB5C0D"/>
    <w:rsid w:val="00E32930"/>
    <w:rsid w:val="00E7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94B57-3C5E-42D9-9597-208D756F8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32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124CF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24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432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432F5"/>
  </w:style>
  <w:style w:type="paragraph" w:styleId="a4">
    <w:name w:val="List Paragraph"/>
    <w:basedOn w:val="a"/>
    <w:uiPriority w:val="34"/>
    <w:qFormat/>
    <w:rsid w:val="00C432F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C432F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432F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432F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C432F5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432F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3">
    <w:name w:val="Абзац списка1"/>
    <w:basedOn w:val="a"/>
    <w:qFormat/>
    <w:rsid w:val="00C432F5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18</Pages>
  <Words>5818</Words>
  <Characters>33167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5</cp:revision>
  <dcterms:created xsi:type="dcterms:W3CDTF">2017-11-05T23:51:00Z</dcterms:created>
  <dcterms:modified xsi:type="dcterms:W3CDTF">2017-11-07T05:06:00Z</dcterms:modified>
</cp:coreProperties>
</file>